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CAA1F" w14:textId="04BE0CA7" w:rsidR="002D70CC" w:rsidRDefault="002D70CC" w:rsidP="002D70CC">
      <w:pPr>
        <w:rPr>
          <w:rFonts w:ascii="Arial" w:hAnsi="Arial" w:cs="Arial"/>
          <w:color w:val="222222"/>
          <w:highlight w:val="white"/>
        </w:rPr>
      </w:pPr>
      <w:r>
        <w:rPr>
          <w:rFonts w:ascii="Arial" w:hAnsi="Arial" w:cs="Arial"/>
          <w:noProof/>
          <w:color w:val="000000" w:themeColor="text1"/>
        </w:rPr>
        <w:drawing>
          <wp:inline distT="0" distB="0" distL="0" distR="0" wp14:anchorId="721E2140" wp14:editId="0EA9ED47">
            <wp:extent cx="733718" cy="733718"/>
            <wp:effectExtent l="0" t="0" r="3175" b="3175"/>
            <wp:docPr id="1" name="Picture 1" descr="unna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9755" cy="749755"/>
                    </a:xfrm>
                    <a:prstGeom prst="rect">
                      <a:avLst/>
                    </a:prstGeom>
                    <a:noFill/>
                    <a:ln>
                      <a:noFill/>
                    </a:ln>
                  </pic:spPr>
                </pic:pic>
              </a:graphicData>
            </a:graphic>
          </wp:inline>
        </w:drawing>
      </w:r>
    </w:p>
    <w:p w14:paraId="509D8391" w14:textId="6BD7B2AB" w:rsidR="002D70CC" w:rsidRPr="0080569A" w:rsidRDefault="002D70CC" w:rsidP="002D70CC">
      <w:pPr>
        <w:jc w:val="right"/>
        <w:rPr>
          <w:rFonts w:ascii="Arial" w:hAnsi="Arial" w:cs="Arial"/>
          <w:color w:val="222222"/>
          <w:sz w:val="18"/>
          <w:szCs w:val="18"/>
          <w:highlight w:val="white"/>
        </w:rPr>
      </w:pPr>
      <w:r w:rsidRPr="0080569A">
        <w:rPr>
          <w:rFonts w:ascii="Arial" w:hAnsi="Arial" w:cs="Arial"/>
          <w:color w:val="222222"/>
          <w:sz w:val="18"/>
          <w:szCs w:val="18"/>
          <w:highlight w:val="white"/>
        </w:rPr>
        <w:t>New Canaan Public Schools</w:t>
      </w:r>
    </w:p>
    <w:p w14:paraId="45CD4271" w14:textId="7A7766C5" w:rsidR="002D70CC" w:rsidRPr="0080569A" w:rsidRDefault="002D70CC" w:rsidP="002D70CC">
      <w:pPr>
        <w:jc w:val="right"/>
        <w:rPr>
          <w:rFonts w:ascii="Arial" w:hAnsi="Arial" w:cs="Arial"/>
          <w:color w:val="222222"/>
          <w:sz w:val="18"/>
          <w:szCs w:val="18"/>
          <w:highlight w:val="white"/>
        </w:rPr>
      </w:pPr>
      <w:r w:rsidRPr="0080569A">
        <w:rPr>
          <w:rFonts w:ascii="Arial" w:hAnsi="Arial" w:cs="Arial"/>
          <w:color w:val="222222"/>
          <w:sz w:val="18"/>
          <w:szCs w:val="18"/>
          <w:highlight w:val="white"/>
        </w:rPr>
        <w:t>39 Locust Avenue</w:t>
      </w:r>
    </w:p>
    <w:p w14:paraId="6E7AD10C" w14:textId="06B0A3F8" w:rsidR="002D70CC" w:rsidRPr="0080569A" w:rsidRDefault="002D70CC" w:rsidP="002D70CC">
      <w:pPr>
        <w:jc w:val="right"/>
        <w:rPr>
          <w:rFonts w:ascii="Arial" w:hAnsi="Arial" w:cs="Arial"/>
          <w:color w:val="222222"/>
          <w:sz w:val="18"/>
          <w:szCs w:val="18"/>
          <w:highlight w:val="white"/>
        </w:rPr>
      </w:pPr>
      <w:r w:rsidRPr="0080569A">
        <w:rPr>
          <w:rFonts w:ascii="Arial" w:hAnsi="Arial" w:cs="Arial"/>
          <w:color w:val="222222"/>
          <w:sz w:val="18"/>
          <w:szCs w:val="18"/>
          <w:highlight w:val="white"/>
        </w:rPr>
        <w:t>New Canaan, CT 06840</w:t>
      </w:r>
    </w:p>
    <w:p w14:paraId="747D6825" w14:textId="63332A34" w:rsidR="003A1FC1" w:rsidRPr="0080569A" w:rsidRDefault="002D70CC" w:rsidP="002D70CC">
      <w:pPr>
        <w:rPr>
          <w:rFonts w:ascii="Arial" w:hAnsi="Arial" w:cs="Arial"/>
          <w:color w:val="222222"/>
          <w:sz w:val="18"/>
          <w:szCs w:val="18"/>
          <w:highlight w:val="white"/>
        </w:rPr>
      </w:pPr>
      <w:r w:rsidRPr="0080569A">
        <w:rPr>
          <w:rFonts w:ascii="Arial" w:hAnsi="Arial" w:cs="Arial"/>
          <w:color w:val="222222"/>
          <w:sz w:val="18"/>
          <w:szCs w:val="18"/>
          <w:highlight w:val="white"/>
        </w:rPr>
        <w:t>For Immediate Release:</w:t>
      </w:r>
    </w:p>
    <w:p w14:paraId="185683E1" w14:textId="31385170" w:rsidR="002D70CC" w:rsidRDefault="002D70CC" w:rsidP="002D70CC">
      <w:pPr>
        <w:rPr>
          <w:rFonts w:ascii="Arial" w:hAnsi="Arial" w:cs="Arial"/>
          <w:color w:val="222222"/>
          <w:sz w:val="20"/>
          <w:szCs w:val="20"/>
          <w:highlight w:val="white"/>
        </w:rPr>
      </w:pPr>
    </w:p>
    <w:p w14:paraId="2B3A9D68" w14:textId="40A01E31" w:rsidR="00CD03F3" w:rsidRPr="00CD03F3" w:rsidRDefault="00CD03F3" w:rsidP="00CD03F3">
      <w:pPr>
        <w:contextualSpacing/>
        <w:jc w:val="center"/>
        <w:rPr>
          <w:rFonts w:ascii="Arial" w:hAnsi="Arial" w:cs="Arial"/>
          <w:b/>
          <w:color w:val="222222"/>
        </w:rPr>
      </w:pPr>
      <w:r w:rsidRPr="00CD03F3">
        <w:rPr>
          <w:rFonts w:ascii="Arial" w:hAnsi="Arial" w:cs="Arial"/>
          <w:b/>
          <w:color w:val="222222"/>
        </w:rPr>
        <w:t xml:space="preserve">New Canaan High School Choir </w:t>
      </w:r>
      <w:r w:rsidR="007D6611">
        <w:rPr>
          <w:rFonts w:ascii="Arial" w:hAnsi="Arial" w:cs="Arial"/>
          <w:b/>
          <w:color w:val="222222"/>
        </w:rPr>
        <w:t>per</w:t>
      </w:r>
      <w:r w:rsidRPr="00CD03F3">
        <w:rPr>
          <w:rFonts w:ascii="Arial" w:hAnsi="Arial" w:cs="Arial"/>
          <w:b/>
          <w:color w:val="222222"/>
        </w:rPr>
        <w:t>form</w:t>
      </w:r>
      <w:r w:rsidR="007D6611">
        <w:rPr>
          <w:rFonts w:ascii="Arial" w:hAnsi="Arial" w:cs="Arial"/>
          <w:b/>
          <w:color w:val="222222"/>
        </w:rPr>
        <w:t>s</w:t>
      </w:r>
      <w:r w:rsidRPr="00CD03F3">
        <w:rPr>
          <w:rFonts w:ascii="Arial" w:hAnsi="Arial" w:cs="Arial"/>
          <w:b/>
          <w:color w:val="222222"/>
        </w:rPr>
        <w:t xml:space="preserve"> at Carnegie Hall</w:t>
      </w:r>
    </w:p>
    <w:p w14:paraId="7EDCD898" w14:textId="77777777" w:rsidR="00CD03F3" w:rsidRDefault="00CD03F3" w:rsidP="00CD03F3">
      <w:pPr>
        <w:contextualSpacing/>
        <w:jc w:val="center"/>
        <w:rPr>
          <w:rFonts w:ascii="Arial" w:hAnsi="Arial" w:cs="Arial"/>
          <w:b/>
          <w:color w:val="222222"/>
        </w:rPr>
      </w:pPr>
    </w:p>
    <w:p w14:paraId="588F9AFE" w14:textId="77777777" w:rsidR="009C175A" w:rsidRDefault="009C175A" w:rsidP="009C175A">
      <w:pPr>
        <w:contextualSpacing/>
        <w:jc w:val="center"/>
        <w:rPr>
          <w:rFonts w:ascii="Arial" w:hAnsi="Arial" w:cs="Arial"/>
          <w:color w:val="222222"/>
          <w:sz w:val="20"/>
          <w:szCs w:val="20"/>
        </w:rPr>
      </w:pPr>
      <w:r>
        <w:rPr>
          <w:rFonts w:ascii="Arial" w:hAnsi="Arial" w:cs="Arial"/>
          <w:noProof/>
          <w:color w:val="222222"/>
          <w:sz w:val="20"/>
          <w:szCs w:val="20"/>
        </w:rPr>
        <w:drawing>
          <wp:inline distT="0" distB="0" distL="0" distR="0" wp14:anchorId="2CFDFC50" wp14:editId="0C5C1340">
            <wp:extent cx="3213735" cy="2096693"/>
            <wp:effectExtent l="25400" t="25400" r="12065" b="374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negie Hall.jpg"/>
                    <pic:cNvPicPr/>
                  </pic:nvPicPr>
                  <pic:blipFill>
                    <a:blip r:embed="rId7">
                      <a:extLst>
                        <a:ext uri="{28A0092B-C50C-407E-A947-70E740481C1C}">
                          <a14:useLocalDpi xmlns:a14="http://schemas.microsoft.com/office/drawing/2010/main" val="0"/>
                        </a:ext>
                      </a:extLst>
                    </a:blip>
                    <a:stretch>
                      <a:fillRect/>
                    </a:stretch>
                  </pic:blipFill>
                  <pic:spPr>
                    <a:xfrm>
                      <a:off x="0" y="0"/>
                      <a:ext cx="3213735" cy="2096693"/>
                    </a:xfrm>
                    <a:prstGeom prst="rect">
                      <a:avLst/>
                    </a:prstGeom>
                    <a:ln w="12700">
                      <a:solidFill>
                        <a:schemeClr val="tx1"/>
                      </a:solidFill>
                    </a:ln>
                  </pic:spPr>
                </pic:pic>
              </a:graphicData>
            </a:graphic>
          </wp:inline>
        </w:drawing>
      </w:r>
    </w:p>
    <w:p w14:paraId="072AECB4" w14:textId="055B403B" w:rsidR="00CE1DA3" w:rsidRPr="00CE1DA3" w:rsidRDefault="00CE1DA3" w:rsidP="009C175A">
      <w:pPr>
        <w:contextualSpacing/>
        <w:jc w:val="center"/>
        <w:rPr>
          <w:rFonts w:ascii="Arial" w:hAnsi="Arial" w:cs="Arial"/>
          <w:i/>
          <w:color w:val="222222"/>
          <w:sz w:val="20"/>
          <w:szCs w:val="20"/>
        </w:rPr>
      </w:pPr>
      <w:r w:rsidRPr="00CE1DA3">
        <w:rPr>
          <w:rFonts w:ascii="Arial" w:hAnsi="Arial" w:cs="Arial"/>
          <w:i/>
          <w:color w:val="222222"/>
          <w:sz w:val="20"/>
          <w:szCs w:val="20"/>
        </w:rPr>
        <w:t>NCHS Choir joins an international student chorus in Carnegie Hall appearance</w:t>
      </w:r>
    </w:p>
    <w:p w14:paraId="007E8209" w14:textId="77777777" w:rsidR="009C175A" w:rsidRDefault="009C175A" w:rsidP="009C175A">
      <w:pPr>
        <w:contextualSpacing/>
        <w:rPr>
          <w:rFonts w:ascii="Arial" w:hAnsi="Arial" w:cs="Arial"/>
          <w:color w:val="222222"/>
          <w:sz w:val="20"/>
          <w:szCs w:val="20"/>
        </w:rPr>
      </w:pPr>
    </w:p>
    <w:p w14:paraId="7C9C27C9" w14:textId="763C0BA2" w:rsidR="007D6611" w:rsidRPr="007D6611" w:rsidRDefault="00B47900" w:rsidP="007D6611">
      <w:pPr>
        <w:contextualSpacing/>
        <w:rPr>
          <w:rFonts w:ascii="Arial" w:hAnsi="Arial" w:cs="Arial"/>
          <w:color w:val="222222"/>
          <w:sz w:val="20"/>
          <w:szCs w:val="20"/>
        </w:rPr>
      </w:pPr>
      <w:r w:rsidRPr="0036292F">
        <w:rPr>
          <w:rFonts w:ascii="Arial" w:hAnsi="Arial" w:cs="Arial"/>
          <w:color w:val="222222"/>
          <w:sz w:val="20"/>
          <w:szCs w:val="20"/>
        </w:rPr>
        <w:t xml:space="preserve">New Canaan, </w:t>
      </w:r>
      <w:r>
        <w:rPr>
          <w:rFonts w:ascii="Arial" w:hAnsi="Arial" w:cs="Arial"/>
          <w:color w:val="222222"/>
          <w:sz w:val="20"/>
          <w:szCs w:val="20"/>
        </w:rPr>
        <w:t>C</w:t>
      </w:r>
      <w:r w:rsidRPr="0036292F">
        <w:rPr>
          <w:rFonts w:ascii="Arial" w:hAnsi="Arial" w:cs="Arial"/>
          <w:color w:val="222222"/>
          <w:sz w:val="20"/>
          <w:szCs w:val="20"/>
        </w:rPr>
        <w:t>T (</w:t>
      </w:r>
      <w:r w:rsidR="007D6611">
        <w:rPr>
          <w:rFonts w:ascii="Arial" w:hAnsi="Arial" w:cs="Arial"/>
          <w:color w:val="222222"/>
          <w:sz w:val="20"/>
          <w:szCs w:val="20"/>
        </w:rPr>
        <w:t>June 26</w:t>
      </w:r>
      <w:r>
        <w:rPr>
          <w:rFonts w:ascii="Arial" w:hAnsi="Arial" w:cs="Arial"/>
          <w:color w:val="222222"/>
          <w:sz w:val="20"/>
          <w:szCs w:val="20"/>
        </w:rPr>
        <w:t>,</w:t>
      </w:r>
      <w:r w:rsidR="00193868">
        <w:rPr>
          <w:rFonts w:ascii="Arial" w:hAnsi="Arial" w:cs="Arial"/>
          <w:color w:val="222222"/>
          <w:sz w:val="20"/>
          <w:szCs w:val="20"/>
        </w:rPr>
        <w:t xml:space="preserve"> 2019</w:t>
      </w:r>
      <w:r w:rsidRPr="0036292F">
        <w:rPr>
          <w:rFonts w:ascii="Arial" w:hAnsi="Arial" w:cs="Arial"/>
          <w:color w:val="222222"/>
          <w:sz w:val="20"/>
          <w:szCs w:val="20"/>
        </w:rPr>
        <w:t xml:space="preserve">). </w:t>
      </w:r>
      <w:r w:rsidR="007D6611" w:rsidRPr="007D6611">
        <w:rPr>
          <w:rFonts w:ascii="Arial" w:hAnsi="Arial" w:cs="Arial"/>
          <w:color w:val="222222"/>
          <w:sz w:val="20"/>
          <w:szCs w:val="20"/>
        </w:rPr>
        <w:t>How do you get to Carnegie Hall?</w:t>
      </w:r>
      <w:r w:rsidR="007D6611">
        <w:rPr>
          <w:rFonts w:ascii="Arial" w:hAnsi="Arial" w:cs="Arial"/>
          <w:color w:val="222222"/>
          <w:sz w:val="20"/>
          <w:szCs w:val="20"/>
        </w:rPr>
        <w:t xml:space="preserve"> </w:t>
      </w:r>
      <w:r w:rsidR="007D6611" w:rsidRPr="007D6611">
        <w:rPr>
          <w:rFonts w:ascii="Arial" w:hAnsi="Arial" w:cs="Arial"/>
          <w:color w:val="222222"/>
          <w:sz w:val="20"/>
          <w:szCs w:val="20"/>
        </w:rPr>
        <w:t>Just ask the New Canaan High School Concert Choir and Madrigal Ensemble. Twenty-six members of the NCHS choir students performed The Music of Eric Whitacre in the Isaac Stern Auditorium at Carnegie Hall under the baton of Grammy-award winning Composer/Conductor Eric Whitacre in April this year. NCHS’s student musicians joined an auditioned chorus from around the world to rehearse and perform with Mr. Whitacre, who served as clinician for the 3-day residency presented by Distinguished</w:t>
      </w:r>
      <w:r w:rsidR="00CE1DA3">
        <w:rPr>
          <w:rFonts w:ascii="Arial" w:hAnsi="Arial" w:cs="Arial"/>
          <w:color w:val="222222"/>
          <w:sz w:val="20"/>
          <w:szCs w:val="20"/>
        </w:rPr>
        <w:t xml:space="preserve"> Concerts International New York</w:t>
      </w:r>
      <w:r w:rsidR="007D6611" w:rsidRPr="007D6611">
        <w:rPr>
          <w:rFonts w:ascii="Arial" w:hAnsi="Arial" w:cs="Arial"/>
          <w:color w:val="222222"/>
          <w:sz w:val="20"/>
          <w:szCs w:val="20"/>
        </w:rPr>
        <w:t xml:space="preserve"> (DCINY).</w:t>
      </w:r>
    </w:p>
    <w:p w14:paraId="0DAF3F49" w14:textId="77777777" w:rsidR="007D6611" w:rsidRPr="007D6611" w:rsidRDefault="007D6611" w:rsidP="007D6611">
      <w:pPr>
        <w:contextualSpacing/>
        <w:rPr>
          <w:rFonts w:ascii="Arial" w:hAnsi="Arial" w:cs="Arial"/>
          <w:color w:val="222222"/>
          <w:sz w:val="20"/>
          <w:szCs w:val="20"/>
        </w:rPr>
      </w:pPr>
    </w:p>
    <w:p w14:paraId="7251E2FF" w14:textId="032A41CC" w:rsidR="007D6611" w:rsidRPr="007D6611" w:rsidRDefault="007D6611" w:rsidP="007D6611">
      <w:pPr>
        <w:contextualSpacing/>
        <w:rPr>
          <w:rFonts w:ascii="Arial" w:hAnsi="Arial" w:cs="Arial"/>
          <w:color w:val="222222"/>
          <w:sz w:val="20"/>
          <w:szCs w:val="20"/>
        </w:rPr>
      </w:pPr>
      <w:r w:rsidRPr="007D6611">
        <w:rPr>
          <w:rFonts w:ascii="Arial" w:hAnsi="Arial" w:cs="Arial"/>
          <w:color w:val="222222"/>
          <w:sz w:val="20"/>
          <w:szCs w:val="20"/>
        </w:rPr>
        <w:t>“We learned 15 pieces during this year from memory and then traveled to New York City the weekend of April 26. We rehearsed on Friday and</w:t>
      </w:r>
      <w:r>
        <w:rPr>
          <w:rFonts w:ascii="Arial" w:hAnsi="Arial" w:cs="Arial"/>
          <w:color w:val="222222"/>
          <w:sz w:val="20"/>
          <w:szCs w:val="20"/>
        </w:rPr>
        <w:t xml:space="preserve"> Saturday and performed at Carn</w:t>
      </w:r>
      <w:r w:rsidRPr="007D6611">
        <w:rPr>
          <w:rFonts w:ascii="Arial" w:hAnsi="Arial" w:cs="Arial"/>
          <w:color w:val="222222"/>
          <w:sz w:val="20"/>
          <w:szCs w:val="20"/>
        </w:rPr>
        <w:t>e</w:t>
      </w:r>
      <w:r>
        <w:rPr>
          <w:rFonts w:ascii="Arial" w:hAnsi="Arial" w:cs="Arial"/>
          <w:color w:val="222222"/>
          <w:sz w:val="20"/>
          <w:szCs w:val="20"/>
        </w:rPr>
        <w:t xml:space="preserve">gie Hall on Sunday,” explained </w:t>
      </w:r>
      <w:r w:rsidR="00CE1DA3">
        <w:rPr>
          <w:rFonts w:ascii="Arial" w:hAnsi="Arial" w:cs="Arial"/>
          <w:color w:val="222222"/>
          <w:sz w:val="20"/>
          <w:szCs w:val="20"/>
        </w:rPr>
        <w:t>Sarah Gleason, NCHS Choral D</w:t>
      </w:r>
      <w:r>
        <w:rPr>
          <w:rFonts w:ascii="Arial" w:hAnsi="Arial" w:cs="Arial"/>
          <w:color w:val="222222"/>
          <w:sz w:val="20"/>
          <w:szCs w:val="20"/>
        </w:rPr>
        <w:t xml:space="preserve">irector. </w:t>
      </w:r>
    </w:p>
    <w:p w14:paraId="4A7E5290" w14:textId="77777777" w:rsidR="007D6611" w:rsidRPr="007D6611" w:rsidRDefault="007D6611" w:rsidP="007D6611">
      <w:pPr>
        <w:contextualSpacing/>
        <w:rPr>
          <w:rFonts w:ascii="Arial" w:hAnsi="Arial" w:cs="Arial"/>
          <w:color w:val="222222"/>
          <w:sz w:val="20"/>
          <w:szCs w:val="20"/>
        </w:rPr>
      </w:pPr>
    </w:p>
    <w:p w14:paraId="7C1B2C8C" w14:textId="5EB4F56A" w:rsidR="005C2A12" w:rsidRPr="00CE1DA3" w:rsidRDefault="005C2A12" w:rsidP="005C2A12">
      <w:pPr>
        <w:rPr>
          <w:color w:val="222222"/>
          <w:highlight w:val="white"/>
        </w:rPr>
      </w:pPr>
      <w:r>
        <w:rPr>
          <w:rFonts w:ascii="Arial" w:hAnsi="Arial" w:cs="Arial"/>
          <w:color w:val="222222"/>
          <w:sz w:val="20"/>
          <w:szCs w:val="20"/>
        </w:rPr>
        <w:t xml:space="preserve">The students appreciated the Carnegie Hall performance as a valuable learning experience. </w:t>
      </w:r>
      <w:r w:rsidR="007D6611" w:rsidRPr="007D6611">
        <w:rPr>
          <w:rFonts w:ascii="Arial" w:hAnsi="Arial" w:cs="Arial"/>
          <w:color w:val="222222"/>
          <w:sz w:val="20"/>
          <w:szCs w:val="20"/>
        </w:rPr>
        <w:t>“I think tha</w:t>
      </w:r>
      <w:r w:rsidR="007D6611">
        <w:rPr>
          <w:rFonts w:ascii="Arial" w:hAnsi="Arial" w:cs="Arial"/>
          <w:color w:val="222222"/>
          <w:sz w:val="20"/>
          <w:szCs w:val="20"/>
        </w:rPr>
        <w:t>t getting to do things like this</w:t>
      </w:r>
      <w:r w:rsidR="007D6611" w:rsidRPr="007D6611">
        <w:rPr>
          <w:rFonts w:ascii="Arial" w:hAnsi="Arial" w:cs="Arial"/>
          <w:color w:val="222222"/>
          <w:sz w:val="20"/>
          <w:szCs w:val="20"/>
        </w:rPr>
        <w:t xml:space="preserve"> really benefit students interested in music, because it lets us learn how talented musicians and composers work and see what is </w:t>
      </w:r>
      <w:r w:rsidR="007D6611">
        <w:rPr>
          <w:rFonts w:ascii="Arial" w:hAnsi="Arial" w:cs="Arial"/>
          <w:color w:val="222222"/>
          <w:sz w:val="20"/>
          <w:szCs w:val="20"/>
        </w:rPr>
        <w:t xml:space="preserve">possible for us in the future,” said </w:t>
      </w:r>
      <w:r w:rsidR="007D6611" w:rsidRPr="007D6611">
        <w:rPr>
          <w:rFonts w:ascii="Arial" w:hAnsi="Arial" w:cs="Arial"/>
          <w:color w:val="222222"/>
          <w:sz w:val="20"/>
          <w:szCs w:val="20"/>
        </w:rPr>
        <w:t xml:space="preserve">Julia </w:t>
      </w:r>
      <w:proofErr w:type="spellStart"/>
      <w:r w:rsidR="007D6611" w:rsidRPr="007D6611">
        <w:rPr>
          <w:rFonts w:ascii="Arial" w:hAnsi="Arial" w:cs="Arial"/>
          <w:color w:val="222222"/>
          <w:sz w:val="20"/>
          <w:szCs w:val="20"/>
        </w:rPr>
        <w:t>Lamoreaux</w:t>
      </w:r>
      <w:proofErr w:type="spellEnd"/>
      <w:r w:rsidR="007D6611" w:rsidRPr="007D6611">
        <w:rPr>
          <w:rFonts w:ascii="Arial" w:hAnsi="Arial" w:cs="Arial"/>
          <w:color w:val="222222"/>
          <w:sz w:val="20"/>
          <w:szCs w:val="20"/>
        </w:rPr>
        <w:t xml:space="preserve">, </w:t>
      </w:r>
      <w:r w:rsidR="007D6611">
        <w:rPr>
          <w:rFonts w:ascii="Arial" w:hAnsi="Arial" w:cs="Arial"/>
          <w:color w:val="222222"/>
          <w:sz w:val="20"/>
          <w:szCs w:val="20"/>
        </w:rPr>
        <w:t xml:space="preserve">NCHS </w:t>
      </w:r>
      <w:r w:rsidR="007D6611" w:rsidRPr="007D6611">
        <w:rPr>
          <w:rFonts w:ascii="Arial" w:hAnsi="Arial" w:cs="Arial"/>
          <w:color w:val="222222"/>
          <w:sz w:val="20"/>
          <w:szCs w:val="20"/>
        </w:rPr>
        <w:t xml:space="preserve">sophomore, </w:t>
      </w:r>
      <w:r w:rsidR="007D6611" w:rsidRPr="005C2A12">
        <w:rPr>
          <w:rFonts w:ascii="Arial" w:hAnsi="Arial" w:cs="Arial"/>
          <w:color w:val="222222"/>
          <w:sz w:val="20"/>
          <w:szCs w:val="20"/>
        </w:rPr>
        <w:t>soprano</w:t>
      </w:r>
      <w:r w:rsidRPr="005C2A12">
        <w:rPr>
          <w:rFonts w:ascii="Arial" w:hAnsi="Arial" w:cs="Arial"/>
          <w:color w:val="222222"/>
          <w:sz w:val="20"/>
          <w:szCs w:val="20"/>
        </w:rPr>
        <w:t xml:space="preserve">. </w:t>
      </w:r>
      <w:r>
        <w:rPr>
          <w:rFonts w:ascii="Arial" w:hAnsi="Arial" w:cs="Arial"/>
          <w:color w:val="222222"/>
          <w:sz w:val="20"/>
          <w:szCs w:val="20"/>
          <w:highlight w:val="white"/>
        </w:rPr>
        <w:t>“The experience at Carnegie H</w:t>
      </w:r>
      <w:r w:rsidRPr="005C2A12">
        <w:rPr>
          <w:rFonts w:ascii="Arial" w:hAnsi="Arial" w:cs="Arial"/>
          <w:color w:val="222222"/>
          <w:sz w:val="20"/>
          <w:szCs w:val="20"/>
          <w:highlight w:val="white"/>
        </w:rPr>
        <w:t>all was one of the highlights of my year and it only got better as it went along</w:t>
      </w:r>
      <w:r>
        <w:rPr>
          <w:rFonts w:ascii="Arial" w:hAnsi="Arial" w:cs="Arial"/>
          <w:color w:val="222222"/>
          <w:sz w:val="20"/>
          <w:szCs w:val="20"/>
          <w:highlight w:val="white"/>
        </w:rPr>
        <w:t xml:space="preserve">,” added </w:t>
      </w:r>
      <w:r w:rsidRPr="005C2A12">
        <w:rPr>
          <w:rFonts w:ascii="Arial" w:hAnsi="Arial" w:cs="Arial"/>
          <w:color w:val="222222"/>
          <w:sz w:val="20"/>
          <w:szCs w:val="20"/>
          <w:highlight w:val="white"/>
        </w:rPr>
        <w:t xml:space="preserve">Jackson </w:t>
      </w:r>
      <w:proofErr w:type="spellStart"/>
      <w:r w:rsidRPr="005C2A12">
        <w:rPr>
          <w:rFonts w:ascii="Arial" w:hAnsi="Arial" w:cs="Arial"/>
          <w:color w:val="222222"/>
          <w:sz w:val="20"/>
          <w:szCs w:val="20"/>
          <w:highlight w:val="white"/>
        </w:rPr>
        <w:t>Jakovic</w:t>
      </w:r>
      <w:proofErr w:type="spellEnd"/>
      <w:r w:rsidRPr="005C2A12">
        <w:rPr>
          <w:rFonts w:ascii="Arial" w:hAnsi="Arial" w:cs="Arial"/>
          <w:color w:val="222222"/>
          <w:sz w:val="20"/>
          <w:szCs w:val="20"/>
          <w:highlight w:val="white"/>
        </w:rPr>
        <w:t xml:space="preserve">, </w:t>
      </w:r>
      <w:r>
        <w:rPr>
          <w:rFonts w:ascii="Arial" w:hAnsi="Arial" w:cs="Arial"/>
          <w:color w:val="222222"/>
          <w:sz w:val="20"/>
          <w:szCs w:val="20"/>
          <w:highlight w:val="white"/>
        </w:rPr>
        <w:t xml:space="preserve">NCHS </w:t>
      </w:r>
      <w:r w:rsidRPr="005C2A12">
        <w:rPr>
          <w:rFonts w:ascii="Arial" w:hAnsi="Arial" w:cs="Arial"/>
          <w:color w:val="222222"/>
          <w:sz w:val="20"/>
          <w:szCs w:val="20"/>
          <w:highlight w:val="white"/>
        </w:rPr>
        <w:t xml:space="preserve">junior, tenor. </w:t>
      </w:r>
      <w:r>
        <w:rPr>
          <w:rFonts w:ascii="Arial" w:hAnsi="Arial" w:cs="Arial"/>
          <w:color w:val="222222"/>
          <w:sz w:val="20"/>
          <w:szCs w:val="20"/>
          <w:highlight w:val="white"/>
        </w:rPr>
        <w:t>“</w:t>
      </w:r>
      <w:r w:rsidRPr="005C2A12">
        <w:rPr>
          <w:rFonts w:ascii="Arial" w:hAnsi="Arial" w:cs="Arial"/>
          <w:color w:val="222222"/>
          <w:sz w:val="20"/>
          <w:szCs w:val="20"/>
          <w:highlight w:val="white"/>
        </w:rPr>
        <w:t>This opportunity was wonderful for the NCHS choir because it allowed for a once in a lifetime experience working with an established composer with a diverse group of individuals in a prestigious and special location.”</w:t>
      </w:r>
    </w:p>
    <w:p w14:paraId="536D15BC" w14:textId="77777777" w:rsidR="005C2A12" w:rsidRDefault="005C2A12" w:rsidP="005C2A12">
      <w:pPr>
        <w:rPr>
          <w:rFonts w:ascii="Arial" w:hAnsi="Arial" w:cs="Arial"/>
          <w:color w:val="222222"/>
          <w:sz w:val="20"/>
          <w:szCs w:val="20"/>
        </w:rPr>
      </w:pPr>
    </w:p>
    <w:p w14:paraId="6CA8D0D3" w14:textId="77777777" w:rsidR="007D6611" w:rsidRPr="007D6611" w:rsidRDefault="007D6611" w:rsidP="007D6611">
      <w:pPr>
        <w:contextualSpacing/>
        <w:rPr>
          <w:rFonts w:ascii="Arial" w:hAnsi="Arial" w:cs="Arial"/>
          <w:color w:val="222222"/>
          <w:sz w:val="20"/>
          <w:szCs w:val="20"/>
        </w:rPr>
      </w:pPr>
      <w:bookmarkStart w:id="0" w:name="_GoBack"/>
      <w:bookmarkEnd w:id="0"/>
      <w:r w:rsidRPr="007D6611">
        <w:rPr>
          <w:rFonts w:ascii="Arial" w:hAnsi="Arial" w:cs="Arial"/>
          <w:color w:val="222222"/>
          <w:sz w:val="20"/>
          <w:szCs w:val="20"/>
        </w:rPr>
        <w:t xml:space="preserve">The NCHS student were invited to participate “because of the quality and high level of musicianship demonstrated by the singers as well as the exceptional quality of their audition recording” wrote Dr. Jonathan Griffith, Artistic Director and Principal Conductor for DCINY in the performance invitation. </w:t>
      </w:r>
    </w:p>
    <w:p w14:paraId="357A4C5E" w14:textId="77777777" w:rsidR="007D6611" w:rsidRDefault="007D6611" w:rsidP="007D6611">
      <w:pPr>
        <w:contextualSpacing/>
        <w:rPr>
          <w:rFonts w:ascii="Arial" w:hAnsi="Arial" w:cs="Arial"/>
          <w:color w:val="222222"/>
          <w:sz w:val="20"/>
          <w:szCs w:val="20"/>
        </w:rPr>
      </w:pPr>
    </w:p>
    <w:p w14:paraId="2FD07F1A" w14:textId="77777777" w:rsidR="007D6611" w:rsidRPr="00CD03F3" w:rsidRDefault="007D6611" w:rsidP="007D6611">
      <w:pPr>
        <w:contextualSpacing/>
        <w:rPr>
          <w:rFonts w:ascii="Arial" w:hAnsi="Arial" w:cs="Arial"/>
          <w:color w:val="222222"/>
          <w:sz w:val="20"/>
          <w:szCs w:val="20"/>
        </w:rPr>
      </w:pPr>
    </w:p>
    <w:p w14:paraId="0A0F04DA" w14:textId="17879A3E" w:rsidR="00E275F6" w:rsidRPr="0080569A" w:rsidRDefault="00D45ED8" w:rsidP="00E275F6">
      <w:pPr>
        <w:rPr>
          <w:rFonts w:ascii="Arial" w:eastAsia="Times New Roman" w:hAnsi="Arial" w:cs="Arial"/>
          <w:sz w:val="18"/>
          <w:szCs w:val="18"/>
        </w:rPr>
      </w:pPr>
      <w:r w:rsidRPr="0080569A">
        <w:rPr>
          <w:rFonts w:ascii="Arial" w:eastAsia="Times New Roman" w:hAnsi="Arial" w:cs="Arial"/>
          <w:b/>
          <w:sz w:val="18"/>
          <w:szCs w:val="18"/>
        </w:rPr>
        <w:lastRenderedPageBreak/>
        <w:t>M</w:t>
      </w:r>
      <w:r w:rsidR="00E275F6" w:rsidRPr="0080569A">
        <w:rPr>
          <w:rFonts w:ascii="Arial" w:eastAsia="Times New Roman" w:hAnsi="Arial" w:cs="Arial"/>
          <w:b/>
          <w:sz w:val="18"/>
          <w:szCs w:val="18"/>
        </w:rPr>
        <w:t>EDIA CONTACT:</w:t>
      </w:r>
      <w:r w:rsidR="00E275F6" w:rsidRPr="0080569A">
        <w:rPr>
          <w:rFonts w:ascii="Arial" w:eastAsia="Times New Roman" w:hAnsi="Arial" w:cs="Arial"/>
          <w:sz w:val="18"/>
          <w:szCs w:val="18"/>
        </w:rPr>
        <w:t xml:space="preserve"> Michael </w:t>
      </w:r>
      <w:proofErr w:type="spellStart"/>
      <w:r w:rsidR="00E275F6" w:rsidRPr="0080569A">
        <w:rPr>
          <w:rFonts w:ascii="Arial" w:eastAsia="Times New Roman" w:hAnsi="Arial" w:cs="Arial"/>
          <w:sz w:val="18"/>
          <w:szCs w:val="18"/>
        </w:rPr>
        <w:t>Horyczun</w:t>
      </w:r>
      <w:proofErr w:type="spellEnd"/>
      <w:r w:rsidR="0080569A">
        <w:rPr>
          <w:rFonts w:ascii="Arial" w:eastAsia="Times New Roman" w:hAnsi="Arial" w:cs="Arial"/>
          <w:sz w:val="18"/>
          <w:szCs w:val="18"/>
        </w:rPr>
        <w:br/>
      </w:r>
      <w:r w:rsidR="00E275F6" w:rsidRPr="0080569A">
        <w:rPr>
          <w:rFonts w:ascii="Arial" w:eastAsia="Times New Roman" w:hAnsi="Arial" w:cs="Arial"/>
          <w:sz w:val="18"/>
          <w:szCs w:val="18"/>
        </w:rPr>
        <w:t>Director of Communications</w:t>
      </w:r>
      <w:r w:rsidR="0080569A">
        <w:rPr>
          <w:rFonts w:ascii="Arial" w:eastAsia="Times New Roman" w:hAnsi="Arial" w:cs="Arial"/>
          <w:sz w:val="18"/>
          <w:szCs w:val="18"/>
        </w:rPr>
        <w:t>, New Canaan Public Schools</w:t>
      </w:r>
    </w:p>
    <w:p w14:paraId="5B0B9AC5" w14:textId="77777777" w:rsidR="0080569A" w:rsidRDefault="00CE1DA3" w:rsidP="0080569A">
      <w:pPr>
        <w:rPr>
          <w:rStyle w:val="Hyperlink"/>
          <w:rFonts w:ascii="Arial" w:eastAsia="Times New Roman" w:hAnsi="Arial" w:cs="Arial"/>
          <w:sz w:val="18"/>
          <w:szCs w:val="18"/>
        </w:rPr>
      </w:pPr>
      <w:hyperlink r:id="rId8" w:history="1">
        <w:r w:rsidR="00E275F6" w:rsidRPr="0080569A">
          <w:rPr>
            <w:rStyle w:val="Hyperlink"/>
            <w:rFonts w:ascii="Arial" w:eastAsia="Times New Roman" w:hAnsi="Arial" w:cs="Arial"/>
            <w:sz w:val="18"/>
            <w:szCs w:val="18"/>
          </w:rPr>
          <w:t>mike.horyczun@ncps-k12.org</w:t>
        </w:r>
      </w:hyperlink>
    </w:p>
    <w:p w14:paraId="71D62C97" w14:textId="553BD5DB" w:rsidR="00C7444B" w:rsidRDefault="00E275F6" w:rsidP="008C0969">
      <w:pPr>
        <w:rPr>
          <w:rFonts w:ascii="Arial" w:eastAsia="Times New Roman" w:hAnsi="Arial" w:cs="Arial"/>
          <w:sz w:val="18"/>
          <w:szCs w:val="18"/>
        </w:rPr>
      </w:pPr>
      <w:r w:rsidRPr="0080569A">
        <w:rPr>
          <w:rFonts w:ascii="Arial" w:eastAsia="Times New Roman" w:hAnsi="Arial" w:cs="Arial"/>
          <w:sz w:val="18"/>
          <w:szCs w:val="18"/>
        </w:rPr>
        <w:t>office: (203) 594-4783</w:t>
      </w:r>
      <w:r w:rsidR="00A774C4" w:rsidRPr="0080569A">
        <w:rPr>
          <w:rFonts w:ascii="Arial" w:eastAsia="Times New Roman" w:hAnsi="Arial" w:cs="Arial"/>
          <w:sz w:val="18"/>
          <w:szCs w:val="18"/>
        </w:rPr>
        <w:t xml:space="preserve">, </w:t>
      </w:r>
      <w:r w:rsidRPr="0080569A">
        <w:rPr>
          <w:rFonts w:ascii="Arial" w:eastAsia="Times New Roman" w:hAnsi="Arial" w:cs="Arial"/>
          <w:sz w:val="18"/>
          <w:szCs w:val="18"/>
        </w:rPr>
        <w:t>cell: (203) 970-2133</w:t>
      </w:r>
      <w:r w:rsidR="0080569A" w:rsidRPr="0080569A">
        <w:rPr>
          <w:rFonts w:ascii="Arial" w:eastAsia="Times New Roman" w:hAnsi="Arial" w:cs="Arial"/>
          <w:sz w:val="18"/>
          <w:szCs w:val="18"/>
        </w:rPr>
        <w:t>.</w:t>
      </w:r>
    </w:p>
    <w:p w14:paraId="5F97F35E" w14:textId="2FDFBD2C" w:rsidR="003E3623" w:rsidRPr="002D70CC" w:rsidRDefault="00C7444B" w:rsidP="00C7444B">
      <w:pPr>
        <w:jc w:val="center"/>
        <w:rPr>
          <w:rFonts w:ascii="Arial" w:hAnsi="Arial" w:cs="Arial"/>
          <w:b/>
          <w:color w:val="222222"/>
          <w:highlight w:val="white"/>
        </w:rPr>
      </w:pPr>
      <w:r>
        <w:rPr>
          <w:rFonts w:ascii="Arial" w:hAnsi="Arial" w:cs="Arial"/>
          <w:b/>
          <w:color w:val="222222"/>
          <w:sz w:val="16"/>
          <w:szCs w:val="16"/>
        </w:rPr>
        <w:t>#</w:t>
      </w:r>
      <w:r w:rsidR="003E3623" w:rsidRPr="003E3623">
        <w:rPr>
          <w:rFonts w:ascii="Arial" w:hAnsi="Arial" w:cs="Arial"/>
          <w:b/>
          <w:color w:val="222222"/>
          <w:sz w:val="16"/>
          <w:szCs w:val="16"/>
        </w:rPr>
        <w:t xml:space="preserve"> # # # #</w:t>
      </w:r>
    </w:p>
    <w:sectPr w:rsidR="003E3623" w:rsidRPr="002D70CC" w:rsidSect="00CF3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C6AD4"/>
    <w:multiLevelType w:val="hybridMultilevel"/>
    <w:tmpl w:val="197C3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B4"/>
    <w:rsid w:val="00002A59"/>
    <w:rsid w:val="000054C2"/>
    <w:rsid w:val="00006C35"/>
    <w:rsid w:val="00011B0B"/>
    <w:rsid w:val="0002222C"/>
    <w:rsid w:val="00035D3F"/>
    <w:rsid w:val="000573AF"/>
    <w:rsid w:val="00070255"/>
    <w:rsid w:val="000859E0"/>
    <w:rsid w:val="00091C7F"/>
    <w:rsid w:val="000947DF"/>
    <w:rsid w:val="00096EA5"/>
    <w:rsid w:val="000A34FF"/>
    <w:rsid w:val="000B41EB"/>
    <w:rsid w:val="000C6DF0"/>
    <w:rsid w:val="000F6284"/>
    <w:rsid w:val="00120C26"/>
    <w:rsid w:val="00141932"/>
    <w:rsid w:val="00151D5C"/>
    <w:rsid w:val="00153423"/>
    <w:rsid w:val="00157708"/>
    <w:rsid w:val="0016324E"/>
    <w:rsid w:val="00174C1F"/>
    <w:rsid w:val="001810D0"/>
    <w:rsid w:val="00182C3D"/>
    <w:rsid w:val="00193868"/>
    <w:rsid w:val="00197A13"/>
    <w:rsid w:val="001B3082"/>
    <w:rsid w:val="001F4EB9"/>
    <w:rsid w:val="00210ED0"/>
    <w:rsid w:val="0021492D"/>
    <w:rsid w:val="00214969"/>
    <w:rsid w:val="00217089"/>
    <w:rsid w:val="002231C3"/>
    <w:rsid w:val="00243F87"/>
    <w:rsid w:val="00253A6E"/>
    <w:rsid w:val="00263A67"/>
    <w:rsid w:val="002861D9"/>
    <w:rsid w:val="002B0DAA"/>
    <w:rsid w:val="002B3A7E"/>
    <w:rsid w:val="002B737F"/>
    <w:rsid w:val="002C0F3D"/>
    <w:rsid w:val="002C17B2"/>
    <w:rsid w:val="002D562D"/>
    <w:rsid w:val="002D61BF"/>
    <w:rsid w:val="002D70CC"/>
    <w:rsid w:val="002F10E0"/>
    <w:rsid w:val="00315BBF"/>
    <w:rsid w:val="003452A4"/>
    <w:rsid w:val="003679C7"/>
    <w:rsid w:val="003712C8"/>
    <w:rsid w:val="003755CC"/>
    <w:rsid w:val="00384A1E"/>
    <w:rsid w:val="003A1FC1"/>
    <w:rsid w:val="003A48B2"/>
    <w:rsid w:val="003B2FB1"/>
    <w:rsid w:val="003E0972"/>
    <w:rsid w:val="003E3623"/>
    <w:rsid w:val="003F3B5F"/>
    <w:rsid w:val="0041578A"/>
    <w:rsid w:val="004306F6"/>
    <w:rsid w:val="00431961"/>
    <w:rsid w:val="00431CCE"/>
    <w:rsid w:val="00436151"/>
    <w:rsid w:val="00493A2E"/>
    <w:rsid w:val="004A5A26"/>
    <w:rsid w:val="004C0935"/>
    <w:rsid w:val="004C3F8E"/>
    <w:rsid w:val="004C5420"/>
    <w:rsid w:val="004D256D"/>
    <w:rsid w:val="004E6241"/>
    <w:rsid w:val="004F6EF3"/>
    <w:rsid w:val="00501D32"/>
    <w:rsid w:val="00536ED8"/>
    <w:rsid w:val="00545523"/>
    <w:rsid w:val="0054701A"/>
    <w:rsid w:val="00564966"/>
    <w:rsid w:val="005B141E"/>
    <w:rsid w:val="005C2A12"/>
    <w:rsid w:val="005E0569"/>
    <w:rsid w:val="005E60A4"/>
    <w:rsid w:val="005F3D9B"/>
    <w:rsid w:val="006035BF"/>
    <w:rsid w:val="006345F1"/>
    <w:rsid w:val="00696337"/>
    <w:rsid w:val="006A4078"/>
    <w:rsid w:val="006C6A88"/>
    <w:rsid w:val="006D47EB"/>
    <w:rsid w:val="006F0539"/>
    <w:rsid w:val="00705166"/>
    <w:rsid w:val="00715D96"/>
    <w:rsid w:val="007360D1"/>
    <w:rsid w:val="007431EC"/>
    <w:rsid w:val="007442BD"/>
    <w:rsid w:val="007547A2"/>
    <w:rsid w:val="00766695"/>
    <w:rsid w:val="0077256D"/>
    <w:rsid w:val="007B0B7D"/>
    <w:rsid w:val="007D6611"/>
    <w:rsid w:val="007E62B3"/>
    <w:rsid w:val="007E7EE8"/>
    <w:rsid w:val="0080569A"/>
    <w:rsid w:val="0083307B"/>
    <w:rsid w:val="008353BA"/>
    <w:rsid w:val="00840078"/>
    <w:rsid w:val="008470BE"/>
    <w:rsid w:val="00853208"/>
    <w:rsid w:val="00855DB5"/>
    <w:rsid w:val="0085641B"/>
    <w:rsid w:val="00872F37"/>
    <w:rsid w:val="00873A86"/>
    <w:rsid w:val="008752BF"/>
    <w:rsid w:val="008864E5"/>
    <w:rsid w:val="008A4409"/>
    <w:rsid w:val="008B19D1"/>
    <w:rsid w:val="008C0969"/>
    <w:rsid w:val="008D5D0D"/>
    <w:rsid w:val="008D6EE5"/>
    <w:rsid w:val="00910B24"/>
    <w:rsid w:val="00914B50"/>
    <w:rsid w:val="009208FA"/>
    <w:rsid w:val="00931D9C"/>
    <w:rsid w:val="00941B71"/>
    <w:rsid w:val="00954510"/>
    <w:rsid w:val="00961638"/>
    <w:rsid w:val="0096204A"/>
    <w:rsid w:val="009671B4"/>
    <w:rsid w:val="009705CA"/>
    <w:rsid w:val="00986D0B"/>
    <w:rsid w:val="009A458D"/>
    <w:rsid w:val="009B03A1"/>
    <w:rsid w:val="009C175A"/>
    <w:rsid w:val="009E6BFE"/>
    <w:rsid w:val="009E7F5A"/>
    <w:rsid w:val="009F34AC"/>
    <w:rsid w:val="00A5109C"/>
    <w:rsid w:val="00A56D04"/>
    <w:rsid w:val="00A774C4"/>
    <w:rsid w:val="00A86D7B"/>
    <w:rsid w:val="00A873F0"/>
    <w:rsid w:val="00A93BC4"/>
    <w:rsid w:val="00AC6691"/>
    <w:rsid w:val="00AD3338"/>
    <w:rsid w:val="00AE77F6"/>
    <w:rsid w:val="00B0603A"/>
    <w:rsid w:val="00B24CD0"/>
    <w:rsid w:val="00B36AE0"/>
    <w:rsid w:val="00B47900"/>
    <w:rsid w:val="00B542AF"/>
    <w:rsid w:val="00B66294"/>
    <w:rsid w:val="00B73776"/>
    <w:rsid w:val="00B76641"/>
    <w:rsid w:val="00BB6D8A"/>
    <w:rsid w:val="00BE3BDF"/>
    <w:rsid w:val="00BF3E6F"/>
    <w:rsid w:val="00BF43AC"/>
    <w:rsid w:val="00BF5C90"/>
    <w:rsid w:val="00C04EE3"/>
    <w:rsid w:val="00C11187"/>
    <w:rsid w:val="00C229BE"/>
    <w:rsid w:val="00C25A8C"/>
    <w:rsid w:val="00C56F9F"/>
    <w:rsid w:val="00C621C6"/>
    <w:rsid w:val="00C63722"/>
    <w:rsid w:val="00C67796"/>
    <w:rsid w:val="00C7444B"/>
    <w:rsid w:val="00C85B37"/>
    <w:rsid w:val="00C86605"/>
    <w:rsid w:val="00C924D1"/>
    <w:rsid w:val="00CC1515"/>
    <w:rsid w:val="00CD03F3"/>
    <w:rsid w:val="00CE1DA3"/>
    <w:rsid w:val="00CE4280"/>
    <w:rsid w:val="00CF3B7E"/>
    <w:rsid w:val="00CF6597"/>
    <w:rsid w:val="00D01E48"/>
    <w:rsid w:val="00D15F6E"/>
    <w:rsid w:val="00D2087F"/>
    <w:rsid w:val="00D24018"/>
    <w:rsid w:val="00D45ED8"/>
    <w:rsid w:val="00D466C2"/>
    <w:rsid w:val="00D476E2"/>
    <w:rsid w:val="00D74BF0"/>
    <w:rsid w:val="00D87819"/>
    <w:rsid w:val="00DD229C"/>
    <w:rsid w:val="00DE2BE9"/>
    <w:rsid w:val="00DE7401"/>
    <w:rsid w:val="00DF7643"/>
    <w:rsid w:val="00E275F6"/>
    <w:rsid w:val="00E334B5"/>
    <w:rsid w:val="00E405DA"/>
    <w:rsid w:val="00E40BC4"/>
    <w:rsid w:val="00E41946"/>
    <w:rsid w:val="00E70F73"/>
    <w:rsid w:val="00E87A3B"/>
    <w:rsid w:val="00E87D16"/>
    <w:rsid w:val="00EA2F8A"/>
    <w:rsid w:val="00EB1793"/>
    <w:rsid w:val="00EB307A"/>
    <w:rsid w:val="00ED457F"/>
    <w:rsid w:val="00F14025"/>
    <w:rsid w:val="00F1573F"/>
    <w:rsid w:val="00F27FF7"/>
    <w:rsid w:val="00F44B8D"/>
    <w:rsid w:val="00F47559"/>
    <w:rsid w:val="00F87E6F"/>
    <w:rsid w:val="00F96A83"/>
    <w:rsid w:val="00FA581A"/>
    <w:rsid w:val="00FA7CA0"/>
    <w:rsid w:val="00FB02D9"/>
    <w:rsid w:val="00FE636E"/>
    <w:rsid w:val="00FE7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440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1B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671B4"/>
    <w:rPr>
      <w:b/>
      <w:bCs/>
    </w:rPr>
  </w:style>
  <w:style w:type="character" w:styleId="Hyperlink">
    <w:name w:val="Hyperlink"/>
    <w:basedOn w:val="DefaultParagraphFont"/>
    <w:uiPriority w:val="99"/>
    <w:unhideWhenUsed/>
    <w:rsid w:val="009671B4"/>
    <w:rPr>
      <w:color w:val="0000FF"/>
      <w:u w:val="single"/>
    </w:rPr>
  </w:style>
  <w:style w:type="character" w:customStyle="1" w:styleId="apple-converted-space">
    <w:name w:val="apple-converted-space"/>
    <w:basedOn w:val="DefaultParagraphFont"/>
    <w:rsid w:val="009671B4"/>
  </w:style>
  <w:style w:type="character" w:styleId="Emphasis">
    <w:name w:val="Emphasis"/>
    <w:basedOn w:val="DefaultParagraphFont"/>
    <w:uiPriority w:val="20"/>
    <w:qFormat/>
    <w:rsid w:val="009671B4"/>
    <w:rPr>
      <w:i/>
      <w:iCs/>
    </w:rPr>
  </w:style>
  <w:style w:type="paragraph" w:styleId="BalloonText">
    <w:name w:val="Balloon Text"/>
    <w:basedOn w:val="Normal"/>
    <w:link w:val="BalloonTextChar"/>
    <w:uiPriority w:val="99"/>
    <w:semiHidden/>
    <w:unhideWhenUsed/>
    <w:rsid w:val="001B3082"/>
    <w:rPr>
      <w:rFonts w:ascii="Lucida Grande" w:hAnsi="Lucida Grande"/>
      <w:sz w:val="18"/>
      <w:szCs w:val="18"/>
    </w:rPr>
  </w:style>
  <w:style w:type="character" w:customStyle="1" w:styleId="BalloonTextChar">
    <w:name w:val="Balloon Text Char"/>
    <w:basedOn w:val="DefaultParagraphFont"/>
    <w:link w:val="BalloonText"/>
    <w:uiPriority w:val="99"/>
    <w:semiHidden/>
    <w:rsid w:val="001B3082"/>
    <w:rPr>
      <w:rFonts w:ascii="Lucida Grande" w:hAnsi="Lucida Grande"/>
      <w:sz w:val="18"/>
      <w:szCs w:val="18"/>
    </w:rPr>
  </w:style>
  <w:style w:type="paragraph" w:styleId="Caption">
    <w:name w:val="caption"/>
    <w:basedOn w:val="Normal"/>
    <w:next w:val="Normal"/>
    <w:uiPriority w:val="35"/>
    <w:unhideWhenUsed/>
    <w:qFormat/>
    <w:rsid w:val="003452A4"/>
    <w:pPr>
      <w:spacing w:after="200"/>
    </w:pPr>
    <w:rPr>
      <w:i/>
      <w:iCs/>
      <w:color w:val="1F497D" w:themeColor="text2"/>
      <w:sz w:val="18"/>
      <w:szCs w:val="18"/>
    </w:rPr>
  </w:style>
  <w:style w:type="paragraph" w:styleId="ListParagraph">
    <w:name w:val="List Paragraph"/>
    <w:basedOn w:val="Normal"/>
    <w:uiPriority w:val="34"/>
    <w:qFormat/>
    <w:rsid w:val="00FE724F"/>
    <w:pPr>
      <w:ind w:left="720"/>
      <w:contextualSpacing/>
    </w:pPr>
  </w:style>
  <w:style w:type="character" w:styleId="FollowedHyperlink">
    <w:name w:val="FollowedHyperlink"/>
    <w:basedOn w:val="DefaultParagraphFont"/>
    <w:uiPriority w:val="99"/>
    <w:semiHidden/>
    <w:unhideWhenUsed/>
    <w:rsid w:val="00431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244639">
      <w:bodyDiv w:val="1"/>
      <w:marLeft w:val="0"/>
      <w:marRight w:val="0"/>
      <w:marTop w:val="0"/>
      <w:marBottom w:val="0"/>
      <w:divBdr>
        <w:top w:val="none" w:sz="0" w:space="0" w:color="auto"/>
        <w:left w:val="none" w:sz="0" w:space="0" w:color="auto"/>
        <w:bottom w:val="none" w:sz="0" w:space="0" w:color="auto"/>
        <w:right w:val="none" w:sz="0" w:space="0" w:color="auto"/>
      </w:divBdr>
    </w:div>
    <w:div w:id="490096403">
      <w:bodyDiv w:val="1"/>
      <w:marLeft w:val="0"/>
      <w:marRight w:val="0"/>
      <w:marTop w:val="0"/>
      <w:marBottom w:val="0"/>
      <w:divBdr>
        <w:top w:val="none" w:sz="0" w:space="0" w:color="auto"/>
        <w:left w:val="none" w:sz="0" w:space="0" w:color="auto"/>
        <w:bottom w:val="none" w:sz="0" w:space="0" w:color="auto"/>
        <w:right w:val="none" w:sz="0" w:space="0" w:color="auto"/>
      </w:divBdr>
      <w:divsChild>
        <w:div w:id="1549683204">
          <w:marLeft w:val="0"/>
          <w:marRight w:val="0"/>
          <w:marTop w:val="0"/>
          <w:marBottom w:val="0"/>
          <w:divBdr>
            <w:top w:val="none" w:sz="0" w:space="0" w:color="auto"/>
            <w:left w:val="none" w:sz="0" w:space="0" w:color="auto"/>
            <w:bottom w:val="none" w:sz="0" w:space="0" w:color="auto"/>
            <w:right w:val="none" w:sz="0" w:space="0" w:color="auto"/>
          </w:divBdr>
        </w:div>
        <w:div w:id="209878898">
          <w:marLeft w:val="0"/>
          <w:marRight w:val="0"/>
          <w:marTop w:val="0"/>
          <w:marBottom w:val="0"/>
          <w:divBdr>
            <w:top w:val="none" w:sz="0" w:space="0" w:color="auto"/>
            <w:left w:val="none" w:sz="0" w:space="0" w:color="auto"/>
            <w:bottom w:val="none" w:sz="0" w:space="0" w:color="auto"/>
            <w:right w:val="none" w:sz="0" w:space="0" w:color="auto"/>
          </w:divBdr>
        </w:div>
        <w:div w:id="1781491420">
          <w:marLeft w:val="0"/>
          <w:marRight w:val="0"/>
          <w:marTop w:val="0"/>
          <w:marBottom w:val="0"/>
          <w:divBdr>
            <w:top w:val="none" w:sz="0" w:space="0" w:color="auto"/>
            <w:left w:val="none" w:sz="0" w:space="0" w:color="auto"/>
            <w:bottom w:val="none" w:sz="0" w:space="0" w:color="auto"/>
            <w:right w:val="none" w:sz="0" w:space="0" w:color="auto"/>
          </w:divBdr>
        </w:div>
      </w:divsChild>
    </w:div>
    <w:div w:id="566574191">
      <w:bodyDiv w:val="1"/>
      <w:marLeft w:val="0"/>
      <w:marRight w:val="0"/>
      <w:marTop w:val="0"/>
      <w:marBottom w:val="0"/>
      <w:divBdr>
        <w:top w:val="none" w:sz="0" w:space="0" w:color="auto"/>
        <w:left w:val="none" w:sz="0" w:space="0" w:color="auto"/>
        <w:bottom w:val="none" w:sz="0" w:space="0" w:color="auto"/>
        <w:right w:val="none" w:sz="0" w:space="0" w:color="auto"/>
      </w:divBdr>
      <w:divsChild>
        <w:div w:id="1585728123">
          <w:marLeft w:val="0"/>
          <w:marRight w:val="0"/>
          <w:marTop w:val="0"/>
          <w:marBottom w:val="0"/>
          <w:divBdr>
            <w:top w:val="none" w:sz="0" w:space="0" w:color="auto"/>
            <w:left w:val="none" w:sz="0" w:space="0" w:color="auto"/>
            <w:bottom w:val="none" w:sz="0" w:space="0" w:color="auto"/>
            <w:right w:val="none" w:sz="0" w:space="0" w:color="auto"/>
          </w:divBdr>
        </w:div>
        <w:div w:id="2018725839">
          <w:marLeft w:val="0"/>
          <w:marRight w:val="0"/>
          <w:marTop w:val="0"/>
          <w:marBottom w:val="0"/>
          <w:divBdr>
            <w:top w:val="none" w:sz="0" w:space="0" w:color="auto"/>
            <w:left w:val="none" w:sz="0" w:space="0" w:color="auto"/>
            <w:bottom w:val="none" w:sz="0" w:space="0" w:color="auto"/>
            <w:right w:val="none" w:sz="0" w:space="0" w:color="auto"/>
          </w:divBdr>
        </w:div>
        <w:div w:id="17815320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g"/><Relationship Id="rId8" Type="http://schemas.openxmlformats.org/officeDocument/2006/relationships/hyperlink" Target="mailto:mike.horyczun@ncps-k12.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5D8C40-AB21-364A-978A-7DD04BA9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1961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Pressing Matters</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Horyczun</dc:creator>
  <cp:keywords/>
  <dc:description/>
  <cp:lastModifiedBy>Microsoft Office User</cp:lastModifiedBy>
  <cp:revision>2</cp:revision>
  <cp:lastPrinted>2019-02-15T21:50:00Z</cp:lastPrinted>
  <dcterms:created xsi:type="dcterms:W3CDTF">2019-06-21T17:31:00Z</dcterms:created>
  <dcterms:modified xsi:type="dcterms:W3CDTF">2019-06-21T17:31:00Z</dcterms:modified>
</cp:coreProperties>
</file>